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F07D" w14:textId="77777777" w:rsidR="00C775C3" w:rsidRPr="00C775C3" w:rsidRDefault="00C775C3" w:rsidP="00C775C3">
      <w:proofErr w:type="gramStart"/>
      <w:r w:rsidRPr="00C775C3">
        <w:t>Dear PSA</w:t>
      </w:r>
      <w:proofErr w:type="gramEnd"/>
      <w:r w:rsidRPr="00C775C3">
        <w:t xml:space="preserve"> Siblings,</w:t>
      </w:r>
    </w:p>
    <w:p w14:paraId="7196CDCA" w14:textId="77777777" w:rsidR="00C775C3" w:rsidRPr="00C775C3" w:rsidRDefault="00C775C3" w:rsidP="00C775C3"/>
    <w:p w14:paraId="4161AB2E" w14:textId="77777777" w:rsidR="00C775C3" w:rsidRPr="00C775C3" w:rsidRDefault="00C775C3" w:rsidP="00C775C3">
      <w:r w:rsidRPr="00C775C3">
        <w:t>Below is a bargaining update for Day 16.</w:t>
      </w:r>
    </w:p>
    <w:p w14:paraId="5AF0D3A8" w14:textId="77777777" w:rsidR="00C775C3" w:rsidRPr="00C775C3" w:rsidRDefault="00C775C3" w:rsidP="00C775C3"/>
    <w:p w14:paraId="63F4CCF7" w14:textId="77777777" w:rsidR="00C775C3" w:rsidRPr="00C775C3" w:rsidRDefault="00C775C3" w:rsidP="00C775C3">
      <w:r w:rsidRPr="00C775C3">
        <w:t>Management present: Kathy Weinberg, TCPL Board President; Peter Jones, outside counsel; Laura Krauss, TCPL Board member (late arrival)</w:t>
      </w:r>
    </w:p>
    <w:p w14:paraId="41680003" w14:textId="77777777" w:rsidR="00C775C3" w:rsidRPr="00C775C3" w:rsidRDefault="00C775C3" w:rsidP="00C775C3"/>
    <w:p w14:paraId="4DD55C97" w14:textId="77777777" w:rsidR="00C775C3" w:rsidRPr="00C775C3" w:rsidRDefault="00C775C3" w:rsidP="00C775C3">
      <w:r w:rsidRPr="00C775C3">
        <w:t>Labor present: Asia Bonacci, Jeremy Jordan (PSA Steward), Joyce Wheatley, PSA Negotiating Team; Lonnie Everett (UAW Region 9); John Tavares (UAW Local 2300 President); Shelby Buche (SSA observer)</w:t>
      </w:r>
    </w:p>
    <w:p w14:paraId="0D4DDD1B" w14:textId="77777777" w:rsidR="00C775C3" w:rsidRPr="00C775C3" w:rsidRDefault="00C775C3" w:rsidP="00C775C3"/>
    <w:p w14:paraId="7F281CE3" w14:textId="77777777" w:rsidR="00C775C3" w:rsidRPr="00C775C3" w:rsidRDefault="00C775C3" w:rsidP="00C775C3">
      <w:r w:rsidRPr="00C775C3">
        <w:t xml:space="preserve">During today's bargaining session, we received a proposal from Management (attached). The new proposal includes a 2/2.25/2% raise (retroactive to January 1, 2025, to all actively employed staff </w:t>
      </w:r>
      <w:proofErr w:type="gramStart"/>
      <w:r w:rsidRPr="00C775C3">
        <w:t>members,)</w:t>
      </w:r>
      <w:proofErr w:type="gramEnd"/>
      <w:r w:rsidRPr="00C775C3">
        <w:t xml:space="preserve"> with a $500 ratification bonus.</w:t>
      </w:r>
    </w:p>
    <w:p w14:paraId="40E926A1" w14:textId="77777777" w:rsidR="00C775C3" w:rsidRPr="00C775C3" w:rsidRDefault="00C775C3" w:rsidP="00C775C3"/>
    <w:p w14:paraId="4B7BB332" w14:textId="77777777" w:rsidR="00C775C3" w:rsidRPr="00C775C3" w:rsidRDefault="00C775C3" w:rsidP="00C775C3">
      <w:r w:rsidRPr="00C775C3">
        <w:t xml:space="preserve">Labor's most recent wage proposal (presented on 10/2 and shared in our last bargaining update posted 10/3) included a 4.25/4/3.75% raise (retroactive to January 1, </w:t>
      </w:r>
      <w:proofErr w:type="gramStart"/>
      <w:r w:rsidRPr="00C775C3">
        <w:t>2025</w:t>
      </w:r>
      <w:proofErr w:type="gramEnd"/>
      <w:r w:rsidRPr="00C775C3">
        <w:t xml:space="preserve"> for all employees present at the previous contract's expiration) with a $2500 one-time stipend upon ratification.</w:t>
      </w:r>
    </w:p>
    <w:p w14:paraId="639674A8" w14:textId="77777777" w:rsidR="00C775C3" w:rsidRPr="00C775C3" w:rsidRDefault="00C775C3" w:rsidP="00C775C3"/>
    <w:p w14:paraId="1E0635AA" w14:textId="77777777" w:rsidR="00C775C3" w:rsidRPr="00C775C3" w:rsidRDefault="00C775C3" w:rsidP="00C775C3">
      <w:r w:rsidRPr="00C775C3">
        <w:t>We do not feel that management’s most recent wage proposal appropriately compensates for the work that we have done or will do in the future. The bargaining team is committed to supporting memberships’ best interest including dignified wage increases.</w:t>
      </w:r>
    </w:p>
    <w:p w14:paraId="6F456C0F" w14:textId="77777777" w:rsidR="00C775C3" w:rsidRPr="00C775C3" w:rsidRDefault="00C775C3" w:rsidP="00C775C3"/>
    <w:p w14:paraId="554F6938" w14:textId="77777777" w:rsidR="00C775C3" w:rsidRPr="00C775C3" w:rsidRDefault="00C775C3" w:rsidP="00C775C3">
      <w:r w:rsidRPr="00C775C3">
        <w:t>We are drafting a counter proposal for our next bargaining session on Thursday October 30, 12-4pm.</w:t>
      </w:r>
    </w:p>
    <w:p w14:paraId="6284673A" w14:textId="77777777" w:rsidR="00C775C3" w:rsidRPr="00C775C3" w:rsidRDefault="00C775C3" w:rsidP="00C775C3"/>
    <w:p w14:paraId="0C790CC4" w14:textId="77777777" w:rsidR="00C775C3" w:rsidRPr="00C775C3" w:rsidRDefault="00C775C3" w:rsidP="00C775C3">
      <w:r w:rsidRPr="00C775C3">
        <w:t xml:space="preserve">Caucused </w:t>
      </w:r>
      <w:proofErr w:type="gramStart"/>
      <w:r w:rsidRPr="00C775C3">
        <w:t>until</w:t>
      </w:r>
      <w:proofErr w:type="gramEnd"/>
      <w:r w:rsidRPr="00C775C3">
        <w:t xml:space="preserve"> </w:t>
      </w:r>
      <w:proofErr w:type="gramStart"/>
      <w:r w:rsidRPr="00C775C3">
        <w:t>close</w:t>
      </w:r>
      <w:proofErr w:type="gramEnd"/>
      <w:r w:rsidRPr="00C775C3">
        <w:t xml:space="preserve"> at 4:30pm.</w:t>
      </w:r>
    </w:p>
    <w:p w14:paraId="1AEB75E0" w14:textId="77777777" w:rsidR="00C775C3" w:rsidRPr="00C775C3" w:rsidRDefault="00C775C3" w:rsidP="00C775C3"/>
    <w:p w14:paraId="5615CE77" w14:textId="77777777" w:rsidR="00C775C3" w:rsidRPr="00C775C3" w:rsidRDefault="00C775C3" w:rsidP="00C775C3">
      <w:r w:rsidRPr="00C775C3">
        <w:t xml:space="preserve">We strongly encourage PSA members, their family, and all community members to </w:t>
      </w:r>
      <w:r w:rsidRPr="00C775C3">
        <w:rPr>
          <w:b/>
          <w:bCs/>
        </w:rPr>
        <w:t>attend the upcoming Library Board of Trustees meeting</w:t>
      </w:r>
      <w:r w:rsidRPr="00C775C3">
        <w:t xml:space="preserve"> to express support for finalizing a </w:t>
      </w:r>
      <w:r w:rsidRPr="00C775C3">
        <w:lastRenderedPageBreak/>
        <w:t xml:space="preserve">contract that includes meaningful wage increases for Library Professional Staff. The meeting will be held </w:t>
      </w:r>
      <w:r w:rsidRPr="00C775C3">
        <w:rPr>
          <w:b/>
          <w:bCs/>
        </w:rPr>
        <w:t>at 4pm on Tuesday, October 28th at Tompkins County Public Library</w:t>
      </w:r>
      <w:r w:rsidRPr="00C775C3">
        <w:t xml:space="preserve"> in the BorgWarner Community Room. Interested parties are equally encouraged to </w:t>
      </w:r>
      <w:r w:rsidRPr="00C775C3">
        <w:rPr>
          <w:b/>
          <w:bCs/>
        </w:rPr>
        <w:t xml:space="preserve">send written statements of support to </w:t>
      </w:r>
      <w:hyperlink r:id="rId4" w:history="1">
        <w:r w:rsidRPr="00C775C3">
          <w:rPr>
            <w:rStyle w:val="Hyperlink"/>
            <w:b/>
            <w:bCs/>
          </w:rPr>
          <w:t>boardpresident@tcpl.org</w:t>
        </w:r>
      </w:hyperlink>
      <w:r w:rsidRPr="00C775C3">
        <w:t xml:space="preserve"> ahead of Tuesday’s meeting.</w:t>
      </w:r>
    </w:p>
    <w:p w14:paraId="22FD2889" w14:textId="77777777" w:rsidR="002B59C5" w:rsidRDefault="002B59C5"/>
    <w:sectPr w:rsidR="002B5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Segoe U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C3"/>
    <w:rsid w:val="00096746"/>
    <w:rsid w:val="002B59C5"/>
    <w:rsid w:val="0056620F"/>
    <w:rsid w:val="005B5C9F"/>
    <w:rsid w:val="008576C3"/>
    <w:rsid w:val="00C775C3"/>
    <w:rsid w:val="00EE165D"/>
    <w:rsid w:val="00F4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94DE"/>
  <w15:chartTrackingRefBased/>
  <w15:docId w15:val="{E243554E-3861-4729-93FA-14E8633E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5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5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75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75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75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75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75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5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5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75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75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75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75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75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7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5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5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75C3"/>
    <w:pPr>
      <w:spacing w:before="160"/>
      <w:jc w:val="center"/>
    </w:pPr>
    <w:rPr>
      <w:i/>
      <w:iCs/>
      <w:color w:val="404040" w:themeColor="text1" w:themeTint="BF"/>
    </w:rPr>
  </w:style>
  <w:style w:type="character" w:customStyle="1" w:styleId="QuoteChar">
    <w:name w:val="Quote Char"/>
    <w:basedOn w:val="DefaultParagraphFont"/>
    <w:link w:val="Quote"/>
    <w:uiPriority w:val="29"/>
    <w:rsid w:val="00C775C3"/>
    <w:rPr>
      <w:i/>
      <w:iCs/>
      <w:color w:val="404040" w:themeColor="text1" w:themeTint="BF"/>
    </w:rPr>
  </w:style>
  <w:style w:type="paragraph" w:styleId="ListParagraph">
    <w:name w:val="List Paragraph"/>
    <w:basedOn w:val="Normal"/>
    <w:uiPriority w:val="34"/>
    <w:qFormat/>
    <w:rsid w:val="00C775C3"/>
    <w:pPr>
      <w:ind w:left="720"/>
      <w:contextualSpacing/>
    </w:pPr>
  </w:style>
  <w:style w:type="character" w:styleId="IntenseEmphasis">
    <w:name w:val="Intense Emphasis"/>
    <w:basedOn w:val="DefaultParagraphFont"/>
    <w:uiPriority w:val="21"/>
    <w:qFormat/>
    <w:rsid w:val="00C775C3"/>
    <w:rPr>
      <w:i/>
      <w:iCs/>
      <w:color w:val="0F4761" w:themeColor="accent1" w:themeShade="BF"/>
    </w:rPr>
  </w:style>
  <w:style w:type="paragraph" w:styleId="IntenseQuote">
    <w:name w:val="Intense Quote"/>
    <w:basedOn w:val="Normal"/>
    <w:next w:val="Normal"/>
    <w:link w:val="IntenseQuoteChar"/>
    <w:uiPriority w:val="30"/>
    <w:qFormat/>
    <w:rsid w:val="00C77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5C3"/>
    <w:rPr>
      <w:i/>
      <w:iCs/>
      <w:color w:val="0F4761" w:themeColor="accent1" w:themeShade="BF"/>
    </w:rPr>
  </w:style>
  <w:style w:type="character" w:styleId="IntenseReference">
    <w:name w:val="Intense Reference"/>
    <w:basedOn w:val="DefaultParagraphFont"/>
    <w:uiPriority w:val="32"/>
    <w:qFormat/>
    <w:rsid w:val="00C775C3"/>
    <w:rPr>
      <w:b/>
      <w:bCs/>
      <w:smallCaps/>
      <w:color w:val="0F4761" w:themeColor="accent1" w:themeShade="BF"/>
      <w:spacing w:val="5"/>
    </w:rPr>
  </w:style>
  <w:style w:type="character" w:styleId="Hyperlink">
    <w:name w:val="Hyperlink"/>
    <w:basedOn w:val="DefaultParagraphFont"/>
    <w:uiPriority w:val="99"/>
    <w:unhideWhenUsed/>
    <w:rsid w:val="00C775C3"/>
    <w:rPr>
      <w:color w:val="467886" w:themeColor="hyperlink"/>
      <w:u w:val="single"/>
    </w:rPr>
  </w:style>
  <w:style w:type="character" w:styleId="UnresolvedMention">
    <w:name w:val="Unresolved Mention"/>
    <w:basedOn w:val="DefaultParagraphFont"/>
    <w:uiPriority w:val="99"/>
    <w:semiHidden/>
    <w:unhideWhenUsed/>
    <w:rsid w:val="00C7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ardpresident@tcp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Bonacci</dc:creator>
  <cp:keywords/>
  <dc:description/>
  <cp:lastModifiedBy>Asia Bonacci</cp:lastModifiedBy>
  <cp:revision>1</cp:revision>
  <dcterms:created xsi:type="dcterms:W3CDTF">2025-10-23T21:05:00Z</dcterms:created>
  <dcterms:modified xsi:type="dcterms:W3CDTF">2025-10-23T21:05:00Z</dcterms:modified>
</cp:coreProperties>
</file>